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114"/>
        <w:gridCol w:w="1320"/>
        <w:gridCol w:w="1320"/>
        <w:gridCol w:w="1320"/>
        <w:gridCol w:w="1321"/>
        <w:gridCol w:w="1321"/>
      </w:tblGrid>
      <w:tr w:rsidR="00C73F30" w:rsidTr="00794CF2">
        <w:tc>
          <w:tcPr>
            <w:tcW w:w="1526" w:type="dxa"/>
            <w:vMerge w:val="restart"/>
          </w:tcPr>
          <w:p w:rsidR="00C73F30" w:rsidRDefault="00C73F30" w:rsidP="00BA17D4">
            <w:bookmarkStart w:id="0" w:name="_GoBack"/>
            <w:r>
              <w:t>Complete papers under exam conditions</w:t>
            </w:r>
          </w:p>
        </w:tc>
        <w:tc>
          <w:tcPr>
            <w:tcW w:w="2434" w:type="dxa"/>
            <w:gridSpan w:val="2"/>
          </w:tcPr>
          <w:p w:rsidR="00C73F30" w:rsidRDefault="00C73F30" w:rsidP="00BA17D4">
            <w:r>
              <w:t>Paper 1 (Non-calculator)</w:t>
            </w:r>
          </w:p>
        </w:tc>
        <w:tc>
          <w:tcPr>
            <w:tcW w:w="2640" w:type="dxa"/>
            <w:gridSpan w:val="2"/>
          </w:tcPr>
          <w:p w:rsidR="00C73F30" w:rsidRDefault="00C73F30" w:rsidP="00C73F30">
            <w:r>
              <w:t>Paper 2 (Calculator)</w:t>
            </w:r>
          </w:p>
        </w:tc>
        <w:tc>
          <w:tcPr>
            <w:tcW w:w="2642" w:type="dxa"/>
            <w:gridSpan w:val="2"/>
          </w:tcPr>
          <w:p w:rsidR="00C73F30" w:rsidRDefault="00C73F30" w:rsidP="00254234">
            <w:r>
              <w:t>Paper 3 (Calculator)</w:t>
            </w:r>
          </w:p>
        </w:tc>
      </w:tr>
      <w:tr w:rsidR="00C73F30" w:rsidTr="00C73F30">
        <w:tc>
          <w:tcPr>
            <w:tcW w:w="1526" w:type="dxa"/>
            <w:vMerge/>
          </w:tcPr>
          <w:p w:rsidR="00C73F30" w:rsidRDefault="00C73F30" w:rsidP="00BA17D4"/>
        </w:tc>
        <w:tc>
          <w:tcPr>
            <w:tcW w:w="1114" w:type="dxa"/>
          </w:tcPr>
          <w:p w:rsidR="00C73F30" w:rsidRDefault="00C73F30" w:rsidP="00BA17D4">
            <w:r>
              <w:t>Mark / 80</w:t>
            </w:r>
          </w:p>
        </w:tc>
        <w:tc>
          <w:tcPr>
            <w:tcW w:w="1320" w:type="dxa"/>
          </w:tcPr>
          <w:p w:rsidR="00C73F30" w:rsidRDefault="00C73F30" w:rsidP="00BA17D4">
            <w:r>
              <w:t>Questions to redo</w:t>
            </w:r>
          </w:p>
        </w:tc>
        <w:tc>
          <w:tcPr>
            <w:tcW w:w="1320" w:type="dxa"/>
          </w:tcPr>
          <w:p w:rsidR="00C73F30" w:rsidRDefault="00C73F30" w:rsidP="00254234">
            <w:r>
              <w:t>Mark / 80</w:t>
            </w:r>
          </w:p>
        </w:tc>
        <w:tc>
          <w:tcPr>
            <w:tcW w:w="1320" w:type="dxa"/>
          </w:tcPr>
          <w:p w:rsidR="00C73F30" w:rsidRDefault="00C73F30" w:rsidP="00254234">
            <w:r>
              <w:t>Questions to redo</w:t>
            </w:r>
          </w:p>
        </w:tc>
        <w:tc>
          <w:tcPr>
            <w:tcW w:w="1321" w:type="dxa"/>
          </w:tcPr>
          <w:p w:rsidR="00C73F30" w:rsidRDefault="00C73F30" w:rsidP="00254234">
            <w:r>
              <w:t>Mark / 80</w:t>
            </w:r>
          </w:p>
        </w:tc>
        <w:tc>
          <w:tcPr>
            <w:tcW w:w="1321" w:type="dxa"/>
          </w:tcPr>
          <w:p w:rsidR="00C73F30" w:rsidRDefault="00C73F30" w:rsidP="00254234">
            <w:r>
              <w:t>Questions to redo</w:t>
            </w:r>
          </w:p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>Specimen Paper: Set 1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>Specimen Paper: Set 2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>Practice Test: Set 1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 xml:space="preserve">Practice Test: </w:t>
            </w:r>
            <w:r>
              <w:t>Set 2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 xml:space="preserve">Practice Test: </w:t>
            </w:r>
            <w:r>
              <w:t>Set 3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 xml:space="preserve">Practice Test: </w:t>
            </w:r>
            <w:r>
              <w:t>Set 4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 xml:space="preserve">Practice Test: </w:t>
            </w:r>
            <w:r>
              <w:t>Set 5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 xml:space="preserve">Practice Test: </w:t>
            </w:r>
            <w:r>
              <w:t>Set 6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>Autumn 2016: Mock 1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>Spring 2017: Mock 2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C73F30">
            <w:r>
              <w:t>Autumn 2017: Mock 3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>Spring 2018: Mock 4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>Summer 2017 Paper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tr w:rsidR="00C73F30" w:rsidTr="00C73F30">
        <w:tc>
          <w:tcPr>
            <w:tcW w:w="1526" w:type="dxa"/>
          </w:tcPr>
          <w:p w:rsidR="00C73F30" w:rsidRDefault="00C73F30" w:rsidP="00BA17D4">
            <w:r>
              <w:t>November 2017 Paper</w:t>
            </w:r>
          </w:p>
        </w:tc>
        <w:tc>
          <w:tcPr>
            <w:tcW w:w="1114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0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  <w:tc>
          <w:tcPr>
            <w:tcW w:w="1321" w:type="dxa"/>
          </w:tcPr>
          <w:p w:rsidR="00C73F30" w:rsidRDefault="00C73F30" w:rsidP="00BA17D4"/>
        </w:tc>
      </w:tr>
      <w:bookmarkEnd w:id="0"/>
    </w:tbl>
    <w:p w:rsidR="00BA17D4" w:rsidRDefault="00BA17D4" w:rsidP="00BA17D4"/>
    <w:sectPr w:rsidR="00BA17D4" w:rsidSect="00BA17D4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D4"/>
    <w:rsid w:val="00B80398"/>
    <w:rsid w:val="00BA17D4"/>
    <w:rsid w:val="00C73F30"/>
    <w:rsid w:val="00F8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7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17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7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1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70EC-A019-4904-811B-A8B2CA8F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Stratford School Academy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Kibria</dc:creator>
  <cp:lastModifiedBy>A.Kibria</cp:lastModifiedBy>
  <cp:revision>3</cp:revision>
  <dcterms:created xsi:type="dcterms:W3CDTF">2015-09-27T15:44:00Z</dcterms:created>
  <dcterms:modified xsi:type="dcterms:W3CDTF">2017-11-27T11:42:00Z</dcterms:modified>
</cp:coreProperties>
</file>